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1045"/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807"/>
      </w:tblGrid>
      <w:tr w:rsidR="004A6C3B" w:rsidRPr="00851BFA" w14:paraId="37636C2F" w14:textId="77777777" w:rsidTr="00851BFA">
        <w:trPr>
          <w:trHeight w:val="288"/>
        </w:trPr>
        <w:tc>
          <w:tcPr>
            <w:tcW w:w="10615" w:type="dxa"/>
            <w:gridSpan w:val="2"/>
            <w:vAlign w:val="center"/>
          </w:tcPr>
          <w:p w14:paraId="3DD5351D" w14:textId="77777777" w:rsidR="003B3AA6" w:rsidRPr="00851BFA" w:rsidRDefault="007F0967" w:rsidP="00851BFA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51BFA">
              <w:rPr>
                <w:rFonts w:asciiTheme="majorHAnsi" w:hAnsiTheme="majorHAnsi" w:cstheme="majorHAnsi"/>
                <w:b/>
                <w:sz w:val="20"/>
                <w:szCs w:val="20"/>
              </w:rPr>
              <w:t>JOB DESCRIPTION</w:t>
            </w:r>
          </w:p>
        </w:tc>
      </w:tr>
      <w:tr w:rsidR="00EA521F" w:rsidRPr="00851BFA" w14:paraId="59504DBE" w14:textId="77777777" w:rsidTr="00851BFA">
        <w:trPr>
          <w:trHeight w:val="288"/>
        </w:trPr>
        <w:tc>
          <w:tcPr>
            <w:tcW w:w="10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3A07F5" w14:textId="4A1A2824" w:rsidR="00EA521F" w:rsidRPr="00851BFA" w:rsidRDefault="00851BFA" w:rsidP="00851BF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51BFA">
              <w:rPr>
                <w:rFonts w:asciiTheme="majorHAnsi" w:hAnsiTheme="majorHAnsi" w:cstheme="majorHAnsi"/>
                <w:b/>
                <w:sz w:val="20"/>
                <w:szCs w:val="20"/>
              </w:rPr>
              <w:t>Profile</w:t>
            </w:r>
          </w:p>
        </w:tc>
      </w:tr>
      <w:tr w:rsidR="007F0967" w:rsidRPr="00851BFA" w14:paraId="405597C1" w14:textId="77777777" w:rsidTr="00851BFA">
        <w:trPr>
          <w:trHeight w:val="288"/>
        </w:trPr>
        <w:tc>
          <w:tcPr>
            <w:tcW w:w="2808" w:type="dxa"/>
            <w:vAlign w:val="center"/>
          </w:tcPr>
          <w:p w14:paraId="78C36915" w14:textId="77777777" w:rsidR="007F0967" w:rsidRPr="00851BFA" w:rsidRDefault="007F0967" w:rsidP="00851BF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51BFA">
              <w:rPr>
                <w:rFonts w:asciiTheme="majorHAnsi" w:hAnsiTheme="majorHAnsi" w:cstheme="majorHAnsi"/>
                <w:sz w:val="20"/>
                <w:szCs w:val="20"/>
              </w:rPr>
              <w:t>Job Title</w:t>
            </w:r>
          </w:p>
        </w:tc>
        <w:tc>
          <w:tcPr>
            <w:tcW w:w="7807" w:type="dxa"/>
            <w:vAlign w:val="center"/>
          </w:tcPr>
          <w:p w14:paraId="7BA33C84" w14:textId="01E7F7B8" w:rsidR="007F0967" w:rsidRPr="00851BFA" w:rsidRDefault="00060212" w:rsidP="00851BFA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851BFA">
              <w:rPr>
                <w:rFonts w:asciiTheme="majorHAnsi" w:hAnsiTheme="majorHAnsi" w:cstheme="majorHAnsi"/>
                <w:bCs/>
                <w:sz w:val="20"/>
                <w:szCs w:val="20"/>
              </w:rPr>
              <w:t>Deputy Manage</w:t>
            </w:r>
            <w:r w:rsidR="00851BF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r </w:t>
            </w:r>
            <w:r w:rsidR="006642D0" w:rsidRPr="00851BFA">
              <w:rPr>
                <w:rFonts w:asciiTheme="majorHAnsi" w:hAnsiTheme="majorHAnsi" w:cstheme="majorHAnsi"/>
                <w:bCs/>
                <w:sz w:val="20"/>
                <w:szCs w:val="20"/>
              </w:rPr>
              <w:t>– Research Design</w:t>
            </w:r>
          </w:p>
        </w:tc>
      </w:tr>
      <w:tr w:rsidR="007F0967" w:rsidRPr="00851BFA" w14:paraId="7D25D400" w14:textId="77777777" w:rsidTr="00851BFA">
        <w:trPr>
          <w:trHeight w:val="288"/>
        </w:trPr>
        <w:tc>
          <w:tcPr>
            <w:tcW w:w="2808" w:type="dxa"/>
            <w:vAlign w:val="center"/>
          </w:tcPr>
          <w:p w14:paraId="2EAB8E12" w14:textId="77777777" w:rsidR="007F0967" w:rsidRPr="00851BFA" w:rsidRDefault="007F0967" w:rsidP="00851BF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51BFA">
              <w:rPr>
                <w:rFonts w:asciiTheme="majorHAnsi" w:hAnsiTheme="majorHAnsi" w:cstheme="majorHAnsi"/>
                <w:sz w:val="20"/>
                <w:szCs w:val="20"/>
              </w:rPr>
              <w:t>Job Location</w:t>
            </w:r>
          </w:p>
        </w:tc>
        <w:tc>
          <w:tcPr>
            <w:tcW w:w="7807" w:type="dxa"/>
            <w:vAlign w:val="center"/>
          </w:tcPr>
          <w:p w14:paraId="067622E8" w14:textId="58C6EEE5" w:rsidR="007F0967" w:rsidRPr="00851BFA" w:rsidRDefault="007F0967" w:rsidP="00851BFA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851BFA">
              <w:rPr>
                <w:rFonts w:asciiTheme="majorHAnsi" w:hAnsiTheme="majorHAnsi" w:cstheme="majorHAnsi"/>
                <w:bCs/>
                <w:sz w:val="20"/>
                <w:szCs w:val="20"/>
              </w:rPr>
              <w:t>Karachi</w:t>
            </w:r>
            <w:r w:rsidR="00851BF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</w:p>
        </w:tc>
      </w:tr>
      <w:tr w:rsidR="007F0967" w:rsidRPr="00851BFA" w14:paraId="31A14A79" w14:textId="77777777" w:rsidTr="00851BFA">
        <w:trPr>
          <w:trHeight w:val="288"/>
        </w:trPr>
        <w:tc>
          <w:tcPr>
            <w:tcW w:w="2808" w:type="dxa"/>
            <w:vAlign w:val="center"/>
          </w:tcPr>
          <w:p w14:paraId="2F430D45" w14:textId="77777777" w:rsidR="007F0967" w:rsidRPr="00851BFA" w:rsidRDefault="007F0967" w:rsidP="00851BF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51BFA">
              <w:rPr>
                <w:rFonts w:asciiTheme="majorHAnsi" w:hAnsiTheme="majorHAnsi" w:cstheme="majorHAnsi"/>
                <w:sz w:val="20"/>
                <w:szCs w:val="20"/>
              </w:rPr>
              <w:t>Reporting to</w:t>
            </w:r>
          </w:p>
        </w:tc>
        <w:tc>
          <w:tcPr>
            <w:tcW w:w="7807" w:type="dxa"/>
            <w:vAlign w:val="center"/>
          </w:tcPr>
          <w:p w14:paraId="3A60E0EA" w14:textId="19ADBE6B" w:rsidR="007F0967" w:rsidRPr="00851BFA" w:rsidRDefault="007F0967" w:rsidP="00851BFA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851BF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Head of </w:t>
            </w:r>
            <w:r w:rsidR="005510A3" w:rsidRPr="00851BFA">
              <w:rPr>
                <w:rFonts w:asciiTheme="majorHAnsi" w:hAnsiTheme="majorHAnsi" w:cstheme="majorHAnsi"/>
                <w:bCs/>
                <w:sz w:val="20"/>
                <w:szCs w:val="20"/>
              </w:rPr>
              <w:t>Research and Knowledge</w:t>
            </w:r>
            <w:r w:rsidR="008D175E" w:rsidRPr="00851BFA">
              <w:rPr>
                <w:rFonts w:asciiTheme="majorHAnsi" w:hAnsiTheme="majorHAnsi" w:cstheme="majorHAnsi"/>
                <w:bCs/>
                <w:sz w:val="20"/>
                <w:szCs w:val="20"/>
              </w:rPr>
              <w:t>-</w:t>
            </w:r>
            <w:r w:rsidR="005510A3" w:rsidRPr="00851BFA">
              <w:rPr>
                <w:rFonts w:asciiTheme="majorHAnsi" w:hAnsiTheme="majorHAnsi" w:cstheme="majorHAnsi"/>
                <w:bCs/>
                <w:sz w:val="20"/>
                <w:szCs w:val="20"/>
              </w:rPr>
              <w:t>Sharing</w:t>
            </w:r>
          </w:p>
        </w:tc>
      </w:tr>
      <w:tr w:rsidR="007F0967" w:rsidRPr="00851BFA" w14:paraId="78B8E6A9" w14:textId="77777777" w:rsidTr="00851BFA">
        <w:trPr>
          <w:trHeight w:val="288"/>
        </w:trPr>
        <w:tc>
          <w:tcPr>
            <w:tcW w:w="2808" w:type="dxa"/>
            <w:vAlign w:val="center"/>
          </w:tcPr>
          <w:p w14:paraId="089B8404" w14:textId="77777777" w:rsidR="007F0967" w:rsidRPr="00851BFA" w:rsidRDefault="007F0967" w:rsidP="00851BF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51BFA">
              <w:rPr>
                <w:rFonts w:asciiTheme="majorHAnsi" w:hAnsiTheme="majorHAnsi" w:cstheme="majorHAnsi"/>
                <w:sz w:val="20"/>
                <w:szCs w:val="20"/>
              </w:rPr>
              <w:t>Function/ Department</w:t>
            </w:r>
          </w:p>
        </w:tc>
        <w:tc>
          <w:tcPr>
            <w:tcW w:w="7807" w:type="dxa"/>
            <w:vAlign w:val="center"/>
          </w:tcPr>
          <w:p w14:paraId="51244D5E" w14:textId="6D4FC82F" w:rsidR="007F0967" w:rsidRPr="00851BFA" w:rsidRDefault="005510A3" w:rsidP="00851BFA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851BF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Research </w:t>
            </w:r>
            <w:r w:rsidR="00851BF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&amp; </w:t>
            </w:r>
            <w:r w:rsidRPr="00851BFA">
              <w:rPr>
                <w:rFonts w:asciiTheme="majorHAnsi" w:hAnsiTheme="majorHAnsi" w:cstheme="majorHAnsi"/>
                <w:bCs/>
                <w:sz w:val="20"/>
                <w:szCs w:val="20"/>
              </w:rPr>
              <w:t>Knowledge</w:t>
            </w:r>
            <w:r w:rsidR="00851BF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Pr="00851BFA">
              <w:rPr>
                <w:rFonts w:asciiTheme="majorHAnsi" w:hAnsiTheme="majorHAnsi" w:cstheme="majorHAnsi"/>
                <w:bCs/>
                <w:sz w:val="20"/>
                <w:szCs w:val="20"/>
              </w:rPr>
              <w:t>Sharing</w:t>
            </w:r>
          </w:p>
        </w:tc>
      </w:tr>
      <w:tr w:rsidR="007F0967" w:rsidRPr="00851BFA" w14:paraId="261B9A21" w14:textId="77777777" w:rsidTr="00851BFA">
        <w:trPr>
          <w:trHeight w:val="288"/>
        </w:trPr>
        <w:tc>
          <w:tcPr>
            <w:tcW w:w="2808" w:type="dxa"/>
            <w:vAlign w:val="center"/>
          </w:tcPr>
          <w:p w14:paraId="6875E797" w14:textId="77777777" w:rsidR="007F0967" w:rsidRPr="00851BFA" w:rsidRDefault="007F0967" w:rsidP="00851BF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51BFA">
              <w:rPr>
                <w:rFonts w:asciiTheme="majorHAnsi" w:hAnsiTheme="majorHAnsi" w:cstheme="majorHAnsi"/>
                <w:sz w:val="20"/>
                <w:szCs w:val="20"/>
              </w:rPr>
              <w:t xml:space="preserve">Expected Travel </w:t>
            </w:r>
          </w:p>
        </w:tc>
        <w:tc>
          <w:tcPr>
            <w:tcW w:w="7807" w:type="dxa"/>
            <w:vAlign w:val="center"/>
          </w:tcPr>
          <w:p w14:paraId="0E4271FC" w14:textId="77CCF594" w:rsidR="007F0967" w:rsidRPr="00851BFA" w:rsidRDefault="00F915AA" w:rsidP="00851BFA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851BFA">
              <w:rPr>
                <w:rFonts w:asciiTheme="majorHAnsi" w:hAnsiTheme="majorHAnsi" w:cstheme="majorHAnsi"/>
                <w:bCs/>
                <w:sz w:val="20"/>
                <w:szCs w:val="20"/>
              </w:rPr>
              <w:t>Occasional</w:t>
            </w:r>
            <w:r w:rsidR="00BD6B4A" w:rsidRPr="00851BF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</w:p>
        </w:tc>
      </w:tr>
      <w:tr w:rsidR="00C55E19" w:rsidRPr="00851BFA" w14:paraId="4385A955" w14:textId="77777777" w:rsidTr="00851BFA">
        <w:trPr>
          <w:trHeight w:val="395"/>
        </w:trPr>
        <w:tc>
          <w:tcPr>
            <w:tcW w:w="10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F4A5B4" w14:textId="1416D26A" w:rsidR="00C55E19" w:rsidRPr="00851BFA" w:rsidRDefault="00851BFA" w:rsidP="00851BF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51BFA">
              <w:rPr>
                <w:rFonts w:asciiTheme="majorHAnsi" w:hAnsiTheme="majorHAnsi" w:cstheme="majorHAnsi"/>
                <w:b/>
                <w:sz w:val="20"/>
                <w:szCs w:val="20"/>
              </w:rPr>
              <w:t>Summary</w:t>
            </w:r>
          </w:p>
        </w:tc>
      </w:tr>
      <w:tr w:rsidR="00C55E19" w:rsidRPr="00851BFA" w14:paraId="0601AF74" w14:textId="77777777" w:rsidTr="00851BFA">
        <w:trPr>
          <w:trHeight w:val="395"/>
        </w:trPr>
        <w:tc>
          <w:tcPr>
            <w:tcW w:w="10615" w:type="dxa"/>
            <w:gridSpan w:val="2"/>
            <w:vAlign w:val="center"/>
          </w:tcPr>
          <w:p w14:paraId="79BDEB88" w14:textId="4708E38A" w:rsidR="00C55E19" w:rsidRPr="00851BFA" w:rsidRDefault="006642D0" w:rsidP="00851BF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51BFA">
              <w:rPr>
                <w:rFonts w:asciiTheme="majorHAnsi" w:hAnsiTheme="majorHAnsi" w:cstheme="majorHAnsi"/>
                <w:bCs/>
                <w:sz w:val="20"/>
                <w:szCs w:val="20"/>
              </w:rPr>
              <w:t>The professional selected for this role will lead</w:t>
            </w:r>
            <w:r w:rsidR="008B7953" w:rsidRPr="00851BF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/support </w:t>
            </w:r>
            <w:r w:rsidRPr="00851BF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the design of various research studies </w:t>
            </w:r>
            <w:r w:rsidR="00553D57" w:rsidRPr="00851BF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and </w:t>
            </w:r>
            <w:r w:rsidRPr="00851BF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evaluate programs at different stages of </w:t>
            </w:r>
            <w:r w:rsidR="00D270A5" w:rsidRPr="00851BFA">
              <w:rPr>
                <w:rFonts w:asciiTheme="majorHAnsi" w:hAnsiTheme="majorHAnsi" w:cstheme="majorHAnsi"/>
                <w:bCs/>
                <w:sz w:val="20"/>
                <w:szCs w:val="20"/>
              </w:rPr>
              <w:t>maturity and scale</w:t>
            </w:r>
            <w:r w:rsidRPr="00851BFA">
              <w:rPr>
                <w:rFonts w:asciiTheme="majorHAnsi" w:hAnsiTheme="majorHAnsi" w:cstheme="majorHAnsi"/>
                <w:bCs/>
                <w:sz w:val="20"/>
                <w:szCs w:val="20"/>
              </w:rPr>
              <w:t>. They will collaborate with</w:t>
            </w:r>
            <w:r w:rsidR="00553D57" w:rsidRPr="00851BF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external research partners,</w:t>
            </w:r>
            <w:r w:rsidRPr="00851BF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the relevant program teams, </w:t>
            </w:r>
            <w:r w:rsidR="001B2DFD" w:rsidRPr="00851BFA">
              <w:rPr>
                <w:rFonts w:asciiTheme="majorHAnsi" w:hAnsiTheme="majorHAnsi" w:cstheme="majorHAnsi"/>
                <w:bCs/>
                <w:sz w:val="20"/>
                <w:szCs w:val="20"/>
              </w:rPr>
              <w:t>and the data and knowledge-sharing teams to plan studies that are purposeful, methodologically robust, insightful,</w:t>
            </w:r>
            <w:r w:rsidRPr="00851BF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and substantive in informing program and system redesign and improvement.</w:t>
            </w:r>
          </w:p>
        </w:tc>
      </w:tr>
      <w:tr w:rsidR="00D15D15" w:rsidRPr="00851BFA" w14:paraId="73D4FA23" w14:textId="77777777" w:rsidTr="00851BFA">
        <w:trPr>
          <w:trHeight w:val="288"/>
        </w:trPr>
        <w:tc>
          <w:tcPr>
            <w:tcW w:w="10615" w:type="dxa"/>
            <w:gridSpan w:val="2"/>
            <w:shd w:val="clear" w:color="auto" w:fill="D9D9D9"/>
            <w:vAlign w:val="center"/>
          </w:tcPr>
          <w:p w14:paraId="09B4B01D" w14:textId="58C86B0A" w:rsidR="00D15D15" w:rsidRPr="00851BFA" w:rsidRDefault="00851BFA" w:rsidP="00851BF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51BFA">
              <w:rPr>
                <w:rFonts w:asciiTheme="majorHAnsi" w:hAnsiTheme="majorHAnsi" w:cstheme="majorHAnsi"/>
                <w:b/>
                <w:sz w:val="20"/>
                <w:szCs w:val="20"/>
              </w:rPr>
              <w:t>Benchmarks</w:t>
            </w:r>
          </w:p>
        </w:tc>
      </w:tr>
      <w:tr w:rsidR="00E41F1A" w:rsidRPr="00851BFA" w14:paraId="06408A77" w14:textId="77777777" w:rsidTr="00851BFA">
        <w:trPr>
          <w:trHeight w:val="288"/>
        </w:trPr>
        <w:tc>
          <w:tcPr>
            <w:tcW w:w="2808" w:type="dxa"/>
            <w:vAlign w:val="center"/>
          </w:tcPr>
          <w:p w14:paraId="4C8CF3FF" w14:textId="77777777" w:rsidR="00E41F1A" w:rsidRPr="00851BFA" w:rsidRDefault="007F0967" w:rsidP="00851BF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51BFA">
              <w:rPr>
                <w:rFonts w:asciiTheme="majorHAnsi" w:hAnsiTheme="majorHAnsi" w:cstheme="majorHAnsi"/>
                <w:sz w:val="20"/>
                <w:szCs w:val="20"/>
              </w:rPr>
              <w:t xml:space="preserve">Preferred </w:t>
            </w:r>
            <w:r w:rsidR="00E41F1A" w:rsidRPr="00851BFA">
              <w:rPr>
                <w:rFonts w:asciiTheme="majorHAnsi" w:hAnsiTheme="majorHAnsi" w:cstheme="majorHAnsi"/>
                <w:sz w:val="20"/>
                <w:szCs w:val="20"/>
              </w:rPr>
              <w:t>Qualification</w:t>
            </w:r>
          </w:p>
        </w:tc>
        <w:tc>
          <w:tcPr>
            <w:tcW w:w="7807" w:type="dxa"/>
            <w:vAlign w:val="center"/>
          </w:tcPr>
          <w:p w14:paraId="56794B09" w14:textId="32901BFA" w:rsidR="00E41F1A" w:rsidRPr="00851BFA" w:rsidRDefault="001B2DFD" w:rsidP="00851BFA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851BFA">
              <w:rPr>
                <w:rFonts w:asciiTheme="majorHAnsi" w:hAnsiTheme="majorHAnsi" w:cstheme="majorHAnsi"/>
                <w:bCs/>
                <w:sz w:val="20"/>
                <w:szCs w:val="20"/>
              </w:rPr>
              <w:t>Bachelor's</w:t>
            </w:r>
            <w:r w:rsidR="00EC3DF9" w:rsidRPr="00851BF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or </w:t>
            </w:r>
            <w:proofErr w:type="gramStart"/>
            <w:r w:rsidR="00F915AA" w:rsidRPr="00851BF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Master’s </w:t>
            </w:r>
            <w:r w:rsidR="00682A61" w:rsidRPr="00851BFA">
              <w:rPr>
                <w:rFonts w:asciiTheme="majorHAnsi" w:hAnsiTheme="majorHAnsi" w:cstheme="majorHAnsi"/>
                <w:bCs/>
                <w:sz w:val="20"/>
                <w:szCs w:val="20"/>
              </w:rPr>
              <w:t>in Education</w:t>
            </w:r>
            <w:proofErr w:type="gramEnd"/>
            <w:r w:rsidR="00682A61" w:rsidRPr="00851BF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, </w:t>
            </w:r>
            <w:r w:rsidR="00F71B4D" w:rsidRPr="00851BFA">
              <w:rPr>
                <w:rFonts w:asciiTheme="majorHAnsi" w:hAnsiTheme="majorHAnsi" w:cstheme="majorHAnsi"/>
                <w:bCs/>
                <w:sz w:val="20"/>
                <w:szCs w:val="20"/>
              </w:rPr>
              <w:t>Evaluation,</w:t>
            </w:r>
            <w:r w:rsidR="00AB066B" w:rsidRPr="00851BF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="00682A61" w:rsidRPr="00851BFA">
              <w:rPr>
                <w:rFonts w:asciiTheme="majorHAnsi" w:hAnsiTheme="majorHAnsi" w:cstheme="majorHAnsi"/>
                <w:bCs/>
                <w:sz w:val="20"/>
                <w:szCs w:val="20"/>
              </w:rPr>
              <w:t>Public Policy, Development Studies,</w:t>
            </w:r>
            <w:r w:rsidR="00F915AA" w:rsidRPr="00851BF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="00682A61" w:rsidRPr="00851BFA">
              <w:rPr>
                <w:rFonts w:asciiTheme="majorHAnsi" w:hAnsiTheme="majorHAnsi" w:cstheme="majorHAnsi"/>
                <w:bCs/>
                <w:sz w:val="20"/>
                <w:szCs w:val="20"/>
              </w:rPr>
              <w:t>or a related field</w:t>
            </w:r>
            <w:r w:rsidR="00F915AA" w:rsidRPr="00851BFA">
              <w:rPr>
                <w:rFonts w:asciiTheme="majorHAnsi" w:hAnsiTheme="majorHAnsi" w:cstheme="majorHAnsi"/>
                <w:bCs/>
                <w:sz w:val="20"/>
                <w:szCs w:val="20"/>
              </w:rPr>
              <w:t>.</w:t>
            </w:r>
          </w:p>
        </w:tc>
      </w:tr>
      <w:tr w:rsidR="00E41F1A" w:rsidRPr="00851BFA" w14:paraId="5B8B2832" w14:textId="77777777" w:rsidTr="00851BFA">
        <w:trPr>
          <w:trHeight w:val="288"/>
        </w:trPr>
        <w:tc>
          <w:tcPr>
            <w:tcW w:w="2808" w:type="dxa"/>
            <w:vAlign w:val="center"/>
          </w:tcPr>
          <w:p w14:paraId="750CA3CF" w14:textId="77777777" w:rsidR="00E41F1A" w:rsidRPr="00851BFA" w:rsidRDefault="00E41F1A" w:rsidP="00851BF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51BFA">
              <w:rPr>
                <w:rFonts w:asciiTheme="majorHAnsi" w:hAnsiTheme="majorHAnsi" w:cstheme="majorHAnsi"/>
                <w:sz w:val="20"/>
                <w:szCs w:val="20"/>
              </w:rPr>
              <w:t xml:space="preserve">Experience </w:t>
            </w:r>
            <w:r w:rsidR="00CF424E" w:rsidRPr="00851BFA">
              <w:rPr>
                <w:rFonts w:ascii="Calibri Light" w:hAnsi="Calibri Light" w:cs="Calibri Light"/>
                <w:sz w:val="20"/>
                <w:szCs w:val="20"/>
              </w:rPr>
              <w:t>Required</w:t>
            </w:r>
          </w:p>
        </w:tc>
        <w:tc>
          <w:tcPr>
            <w:tcW w:w="7807" w:type="dxa"/>
            <w:vAlign w:val="center"/>
          </w:tcPr>
          <w:p w14:paraId="00F53F54" w14:textId="7BDBDFCA" w:rsidR="00E41F1A" w:rsidRPr="00851BFA" w:rsidRDefault="00682A61" w:rsidP="00851BFA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851BF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A minimum of </w:t>
            </w:r>
            <w:r w:rsidR="005E3DF5" w:rsidRPr="00851BFA">
              <w:rPr>
                <w:rFonts w:asciiTheme="majorHAnsi" w:hAnsiTheme="majorHAnsi" w:cstheme="majorHAnsi"/>
                <w:bCs/>
                <w:sz w:val="20"/>
                <w:szCs w:val="20"/>
              </w:rPr>
              <w:t>3</w:t>
            </w:r>
            <w:r w:rsidR="006642D0" w:rsidRPr="00851BF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years of </w:t>
            </w:r>
            <w:r w:rsidR="00F84A6F" w:rsidRPr="00851BFA">
              <w:rPr>
                <w:rFonts w:asciiTheme="majorHAnsi" w:hAnsiTheme="majorHAnsi" w:cstheme="majorHAnsi"/>
                <w:bCs/>
                <w:sz w:val="20"/>
                <w:szCs w:val="20"/>
              </w:rPr>
              <w:t>research and evaluation experience</w:t>
            </w:r>
            <w:r w:rsidRPr="00851BFA">
              <w:rPr>
                <w:rFonts w:asciiTheme="majorHAnsi" w:hAnsiTheme="majorHAnsi" w:cstheme="majorHAnsi"/>
                <w:bCs/>
                <w:sz w:val="20"/>
                <w:szCs w:val="20"/>
              </w:rPr>
              <w:t>, preferably</w:t>
            </w:r>
            <w:r w:rsidR="00F84A6F" w:rsidRPr="00851BF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in the </w:t>
            </w:r>
            <w:r w:rsidR="00F915AA" w:rsidRPr="00851BFA">
              <w:rPr>
                <w:rFonts w:asciiTheme="majorHAnsi" w:hAnsiTheme="majorHAnsi" w:cstheme="majorHAnsi"/>
                <w:bCs/>
                <w:sz w:val="20"/>
                <w:szCs w:val="20"/>
              </w:rPr>
              <w:t>education/</w:t>
            </w:r>
            <w:r w:rsidR="00F84A6F" w:rsidRPr="00851BFA">
              <w:rPr>
                <w:rFonts w:asciiTheme="majorHAnsi" w:hAnsiTheme="majorHAnsi" w:cstheme="majorHAnsi"/>
                <w:bCs/>
                <w:sz w:val="20"/>
                <w:szCs w:val="20"/>
              </w:rPr>
              <w:t>development sector</w:t>
            </w:r>
            <w:r w:rsidR="00553D57" w:rsidRPr="00851BF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, having leveraged </w:t>
            </w:r>
            <w:r w:rsidR="0020499C" w:rsidRPr="00851BFA">
              <w:rPr>
                <w:rFonts w:asciiTheme="majorHAnsi" w:hAnsiTheme="majorHAnsi" w:cstheme="majorHAnsi"/>
                <w:bCs/>
                <w:sz w:val="20"/>
                <w:szCs w:val="20"/>
              </w:rPr>
              <w:t>qualitative and quantitative research methods</w:t>
            </w:r>
            <w:r w:rsidR="00553D57" w:rsidRPr="00851BFA">
              <w:rPr>
                <w:rFonts w:asciiTheme="majorHAnsi" w:hAnsiTheme="majorHAnsi" w:cstheme="majorHAnsi"/>
                <w:bCs/>
                <w:sz w:val="20"/>
                <w:szCs w:val="20"/>
              </w:rPr>
              <w:t>.</w:t>
            </w:r>
          </w:p>
        </w:tc>
      </w:tr>
      <w:tr w:rsidR="00E41F1A" w:rsidRPr="00851BFA" w14:paraId="142AFF32" w14:textId="77777777" w:rsidTr="00851BFA">
        <w:trPr>
          <w:trHeight w:val="288"/>
        </w:trPr>
        <w:tc>
          <w:tcPr>
            <w:tcW w:w="2808" w:type="dxa"/>
          </w:tcPr>
          <w:p w14:paraId="0491E63A" w14:textId="77777777" w:rsidR="00E41F1A" w:rsidRPr="00851BFA" w:rsidRDefault="00AD05F3" w:rsidP="00851BF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51BFA">
              <w:rPr>
                <w:rFonts w:asciiTheme="majorHAnsi" w:hAnsiTheme="majorHAnsi" w:cstheme="majorHAnsi"/>
                <w:sz w:val="20"/>
                <w:szCs w:val="20"/>
              </w:rPr>
              <w:t>Knowledge and Skills</w:t>
            </w:r>
          </w:p>
        </w:tc>
        <w:tc>
          <w:tcPr>
            <w:tcW w:w="7807" w:type="dxa"/>
            <w:vAlign w:val="center"/>
          </w:tcPr>
          <w:p w14:paraId="256E79C7" w14:textId="77777777" w:rsidR="00E176CC" w:rsidRPr="00922E32" w:rsidRDefault="00E176CC" w:rsidP="00E176CC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922E32">
              <w:rPr>
                <w:rFonts w:asciiTheme="majorHAnsi" w:hAnsiTheme="majorHAnsi" w:cstheme="majorHAnsi"/>
                <w:sz w:val="20"/>
                <w:szCs w:val="20"/>
              </w:rPr>
              <w:t>Thorough academic grounding in mixed-methods research (professional experience would be of great value)</w:t>
            </w:r>
          </w:p>
          <w:p w14:paraId="1A429C44" w14:textId="77777777" w:rsidR="00E176CC" w:rsidRPr="00922E32" w:rsidRDefault="00E176CC" w:rsidP="00E176CC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922E32">
              <w:rPr>
                <w:rFonts w:asciiTheme="majorHAnsi" w:hAnsiTheme="majorHAnsi" w:cstheme="majorHAnsi"/>
                <w:sz w:val="20"/>
                <w:szCs w:val="20"/>
              </w:rPr>
              <w:t>Familiarity and experience with quantitative and qualitative research frameworks, methodologies and tools.</w:t>
            </w:r>
          </w:p>
          <w:p w14:paraId="08718F6F" w14:textId="77777777" w:rsidR="00E176CC" w:rsidRPr="00922E32" w:rsidRDefault="00E176CC" w:rsidP="00E176CC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922E32">
              <w:rPr>
                <w:rFonts w:asciiTheme="majorHAnsi" w:hAnsiTheme="majorHAnsi" w:cstheme="majorHAnsi"/>
                <w:sz w:val="20"/>
                <w:szCs w:val="20"/>
              </w:rPr>
              <w:t>Experience designing and implementing program evaluations to assess the impact of social interventions and initiatives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079847AE" w14:textId="77777777" w:rsidR="00E176CC" w:rsidRPr="00922E32" w:rsidRDefault="00E176CC" w:rsidP="00E176CC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922E32">
              <w:rPr>
                <w:rFonts w:asciiTheme="majorHAnsi" w:hAnsiTheme="majorHAnsi" w:cstheme="majorHAnsi"/>
                <w:sz w:val="20"/>
                <w:szCs w:val="20"/>
              </w:rPr>
              <w:t>Understanding of logic models, theories of change and how they feed into research design.</w:t>
            </w:r>
          </w:p>
          <w:p w14:paraId="78029415" w14:textId="77777777" w:rsidR="00E176CC" w:rsidRPr="00922E32" w:rsidRDefault="00E176CC" w:rsidP="00E176CC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922E32">
              <w:rPr>
                <w:rFonts w:asciiTheme="majorHAnsi" w:hAnsiTheme="majorHAnsi" w:cstheme="majorHAnsi"/>
                <w:sz w:val="20"/>
                <w:szCs w:val="20"/>
              </w:rPr>
              <w:t>Attention to detail, particularly in developing a thorough and nuanced understanding of research problems, design of programs and dissemination of results.</w:t>
            </w:r>
          </w:p>
          <w:p w14:paraId="15F7DA79" w14:textId="77777777" w:rsidR="00E176CC" w:rsidRPr="00922E32" w:rsidRDefault="00E176CC" w:rsidP="00E176CC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922E32">
              <w:rPr>
                <w:rFonts w:asciiTheme="majorHAnsi" w:hAnsiTheme="majorHAnsi" w:cstheme="majorHAnsi"/>
                <w:sz w:val="20"/>
                <w:szCs w:val="20"/>
              </w:rPr>
              <w:t>Strong organizational and project management skills, with the ability to handle multiple projects simultaneously and collaborate with multiple teams.</w:t>
            </w:r>
          </w:p>
          <w:p w14:paraId="60851CB6" w14:textId="77777777" w:rsidR="00E176CC" w:rsidRPr="00922E32" w:rsidRDefault="00E176CC" w:rsidP="00E176CC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922E32">
              <w:rPr>
                <w:rFonts w:asciiTheme="majorHAnsi" w:hAnsiTheme="majorHAnsi" w:cstheme="majorHAnsi"/>
                <w:sz w:val="20"/>
                <w:szCs w:val="20"/>
              </w:rPr>
              <w:t>Proficiency in MS Office and experience with quantitative or qualitative data analysis software.</w:t>
            </w:r>
          </w:p>
          <w:p w14:paraId="6DAB5A44" w14:textId="77777777" w:rsidR="00E176CC" w:rsidRPr="00922E32" w:rsidRDefault="00E176CC" w:rsidP="00E176CC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922E32">
              <w:rPr>
                <w:rFonts w:asciiTheme="majorHAnsi" w:hAnsiTheme="majorHAnsi" w:cstheme="majorHAnsi"/>
                <w:sz w:val="20"/>
                <w:szCs w:val="20"/>
              </w:rPr>
              <w:t>Fluency in English and Urdu (speaking and reading/writing skills)</w:t>
            </w:r>
          </w:p>
          <w:p w14:paraId="61B2CEF9" w14:textId="77777777" w:rsidR="00E176CC" w:rsidRPr="00922E32" w:rsidRDefault="00E176CC" w:rsidP="00E176CC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922E32">
              <w:rPr>
                <w:rFonts w:asciiTheme="majorHAnsi" w:hAnsiTheme="majorHAnsi" w:cstheme="majorHAnsi"/>
                <w:sz w:val="20"/>
                <w:szCs w:val="20"/>
              </w:rPr>
              <w:t>Excellent writing and verbal communication skills with the ability to present information in an insightful and structured manner.</w:t>
            </w:r>
          </w:p>
          <w:p w14:paraId="77585E6A" w14:textId="249E69DA" w:rsidR="00953BE8" w:rsidRPr="00E176CC" w:rsidRDefault="00E176CC" w:rsidP="00E176CC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922E32">
              <w:rPr>
                <w:rFonts w:asciiTheme="majorHAnsi" w:hAnsiTheme="majorHAnsi" w:cstheme="majorHAnsi"/>
                <w:sz w:val="20"/>
                <w:szCs w:val="20"/>
              </w:rPr>
              <w:t>Passion for social impact and commitment to advancing evidence-based solutions for underserved communities.</w:t>
            </w:r>
          </w:p>
        </w:tc>
      </w:tr>
      <w:tr w:rsidR="00D15D15" w:rsidRPr="00851BFA" w14:paraId="49E839A8" w14:textId="77777777" w:rsidTr="00851BFA">
        <w:trPr>
          <w:trHeight w:val="288"/>
        </w:trPr>
        <w:tc>
          <w:tcPr>
            <w:tcW w:w="10615" w:type="dxa"/>
            <w:gridSpan w:val="2"/>
            <w:shd w:val="clear" w:color="auto" w:fill="D9D9D9"/>
            <w:vAlign w:val="center"/>
          </w:tcPr>
          <w:p w14:paraId="508CF036" w14:textId="439ABE53" w:rsidR="00D15D15" w:rsidRPr="00851BFA" w:rsidRDefault="00851BFA" w:rsidP="00851BF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51BFA">
              <w:rPr>
                <w:rFonts w:asciiTheme="majorHAnsi" w:hAnsiTheme="majorHAnsi" w:cstheme="majorHAnsi"/>
                <w:b/>
                <w:sz w:val="20"/>
                <w:szCs w:val="20"/>
              </w:rPr>
              <w:t>Job Description</w:t>
            </w:r>
          </w:p>
        </w:tc>
      </w:tr>
      <w:tr w:rsidR="005510A3" w:rsidRPr="00851BFA" w14:paraId="5A917C61" w14:textId="77777777" w:rsidTr="00851BFA">
        <w:trPr>
          <w:trHeight w:val="288"/>
        </w:trPr>
        <w:tc>
          <w:tcPr>
            <w:tcW w:w="2808" w:type="dxa"/>
          </w:tcPr>
          <w:p w14:paraId="6CF8CD67" w14:textId="77777777" w:rsidR="005510A3" w:rsidRPr="00851BFA" w:rsidRDefault="005510A3" w:rsidP="00851BF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51BFA">
              <w:rPr>
                <w:rFonts w:asciiTheme="majorHAnsi" w:hAnsiTheme="majorHAnsi" w:cstheme="majorHAnsi"/>
                <w:sz w:val="20"/>
                <w:szCs w:val="20"/>
              </w:rPr>
              <w:t xml:space="preserve">Job Responsibilities </w:t>
            </w:r>
          </w:p>
        </w:tc>
        <w:tc>
          <w:tcPr>
            <w:tcW w:w="7807" w:type="dxa"/>
            <w:vAlign w:val="center"/>
          </w:tcPr>
          <w:p w14:paraId="1FECCD6C" w14:textId="511B90BA" w:rsidR="005510A3" w:rsidRPr="00851BFA" w:rsidRDefault="005510A3" w:rsidP="00851BFA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5510A3" w:rsidRPr="00851BFA" w14:paraId="07366BE7" w14:textId="77777777" w:rsidTr="00851BFA">
        <w:trPr>
          <w:trHeight w:val="288"/>
        </w:trPr>
        <w:tc>
          <w:tcPr>
            <w:tcW w:w="2808" w:type="dxa"/>
          </w:tcPr>
          <w:p w14:paraId="1A5D6E68" w14:textId="77777777" w:rsidR="005510A3" w:rsidRPr="00851BFA" w:rsidRDefault="005510A3" w:rsidP="00851BF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07" w:type="dxa"/>
            <w:vAlign w:val="center"/>
          </w:tcPr>
          <w:p w14:paraId="3895352B" w14:textId="7F99FB07" w:rsidR="001533A4" w:rsidRPr="00851BFA" w:rsidRDefault="001533A4" w:rsidP="00851BFA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bookmarkStart w:id="0" w:name="_Hlk196382730"/>
            <w:r w:rsidRPr="00851BF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Design </w:t>
            </w:r>
            <w:r w:rsidR="00EE57FE" w:rsidRPr="00851BF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and conduct </w:t>
            </w:r>
            <w:r w:rsidRPr="00851BF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methodologically robust studies that address </w:t>
            </w:r>
            <w:r w:rsidR="002961C8" w:rsidRPr="00851BFA">
              <w:rPr>
                <w:rFonts w:asciiTheme="majorHAnsi" w:hAnsiTheme="majorHAnsi" w:cstheme="majorHAnsi"/>
                <w:bCs/>
                <w:sz w:val="20"/>
                <w:szCs w:val="20"/>
              </w:rPr>
              <w:t>TCF</w:t>
            </w:r>
            <w:r w:rsidRPr="00851BF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needs and can generate insights to guide</w:t>
            </w:r>
            <w:r w:rsidR="00EE57FE" w:rsidRPr="00851BF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="009B7845" w:rsidRPr="00851BFA">
              <w:rPr>
                <w:rFonts w:asciiTheme="majorHAnsi" w:hAnsiTheme="majorHAnsi" w:cstheme="majorHAnsi"/>
                <w:bCs/>
                <w:sz w:val="20"/>
                <w:szCs w:val="20"/>
              </w:rPr>
              <w:t>decision-making</w:t>
            </w:r>
            <w:r w:rsidRPr="00851BF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in the </w:t>
            </w:r>
            <w:r w:rsidR="009B7845" w:rsidRPr="00851BFA">
              <w:rPr>
                <w:rFonts w:asciiTheme="majorHAnsi" w:hAnsiTheme="majorHAnsi" w:cstheme="majorHAnsi"/>
                <w:bCs/>
                <w:sz w:val="20"/>
                <w:szCs w:val="20"/>
              </w:rPr>
              <w:t>areas/programs</w:t>
            </w:r>
            <w:r w:rsidRPr="00851BF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of interest.</w:t>
            </w:r>
            <w:r w:rsidR="008D23DB" w:rsidRPr="00851BF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</w:p>
          <w:p w14:paraId="65B2DDC9" w14:textId="182A6B09" w:rsidR="002961C8" w:rsidRPr="00851BFA" w:rsidRDefault="002961C8" w:rsidP="00851BFA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851BF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Collaboratively develop logic models and theories of change with the relevant program or cross-functional teams. </w:t>
            </w:r>
          </w:p>
          <w:p w14:paraId="4F2577B4" w14:textId="44B0AC67" w:rsidR="001533A4" w:rsidRPr="00851BFA" w:rsidRDefault="001533A4" w:rsidP="00851BFA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851BFA">
              <w:rPr>
                <w:rFonts w:asciiTheme="majorHAnsi" w:hAnsiTheme="majorHAnsi" w:cstheme="majorHAnsi"/>
                <w:bCs/>
                <w:sz w:val="20"/>
                <w:szCs w:val="20"/>
              </w:rPr>
              <w:t>Work with external evaluators, where needed, to help design studies that are mission-aligned and useful to both TCF and the various stakeholders (internal and external) who can learn from TCF’s experience</w:t>
            </w:r>
          </w:p>
          <w:p w14:paraId="6B6E205C" w14:textId="5D340585" w:rsidR="002A1070" w:rsidRPr="00851BFA" w:rsidRDefault="002A1070" w:rsidP="00851BFA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851BFA">
              <w:rPr>
                <w:rFonts w:asciiTheme="majorHAnsi" w:hAnsiTheme="majorHAnsi" w:cstheme="majorHAnsi"/>
                <w:bCs/>
                <w:sz w:val="20"/>
                <w:szCs w:val="20"/>
              </w:rPr>
              <w:t>Ensure that the researchers, evaluators, observers, moderators, data enumerators</w:t>
            </w:r>
            <w:r w:rsidR="00CF2183" w:rsidRPr="00851BF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, etc., are trained, </w:t>
            </w:r>
            <w:r w:rsidR="008D175E" w:rsidRPr="00851BFA">
              <w:rPr>
                <w:rFonts w:asciiTheme="majorHAnsi" w:hAnsiTheme="majorHAnsi" w:cstheme="majorHAnsi"/>
                <w:bCs/>
                <w:sz w:val="20"/>
                <w:szCs w:val="20"/>
              </w:rPr>
              <w:t>fully understand the research instruments, and can capture rich, accurate, high-quality</w:t>
            </w:r>
            <w:r w:rsidRPr="00851BF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data and insights from the field.</w:t>
            </w:r>
          </w:p>
          <w:p w14:paraId="7ADC5FCE" w14:textId="4704AC19" w:rsidR="002A1070" w:rsidRPr="00851BFA" w:rsidRDefault="002A1070" w:rsidP="00851BFA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851BFA">
              <w:rPr>
                <w:rFonts w:asciiTheme="majorHAnsi" w:hAnsiTheme="majorHAnsi" w:cstheme="majorHAnsi"/>
                <w:bCs/>
                <w:sz w:val="20"/>
                <w:szCs w:val="20"/>
              </w:rPr>
              <w:lastRenderedPageBreak/>
              <w:t xml:space="preserve">Set mechanisms in place that allow for </w:t>
            </w:r>
            <w:r w:rsidR="00CF2183" w:rsidRPr="00851BF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the </w:t>
            </w:r>
            <w:r w:rsidRPr="00851BFA">
              <w:rPr>
                <w:rFonts w:asciiTheme="majorHAnsi" w:hAnsiTheme="majorHAnsi" w:cstheme="majorHAnsi"/>
                <w:bCs/>
                <w:sz w:val="20"/>
                <w:szCs w:val="20"/>
              </w:rPr>
              <w:t>testing of tools and instruments for their validity and reliability ahead of their deployment in the study.</w:t>
            </w:r>
          </w:p>
          <w:p w14:paraId="735461BC" w14:textId="5273DF6A" w:rsidR="006642D0" w:rsidRPr="00851BFA" w:rsidRDefault="002A1070" w:rsidP="00851BFA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proofErr w:type="gramStart"/>
            <w:r w:rsidRPr="00851BFA">
              <w:rPr>
                <w:rFonts w:asciiTheme="majorHAnsi" w:hAnsiTheme="majorHAnsi" w:cstheme="majorHAnsi"/>
                <w:bCs/>
                <w:sz w:val="20"/>
                <w:szCs w:val="20"/>
              </w:rPr>
              <w:t>W</w:t>
            </w:r>
            <w:r w:rsidR="001533A4" w:rsidRPr="00851BFA">
              <w:rPr>
                <w:rFonts w:asciiTheme="majorHAnsi" w:hAnsiTheme="majorHAnsi" w:cstheme="majorHAnsi"/>
                <w:bCs/>
                <w:sz w:val="20"/>
                <w:szCs w:val="20"/>
              </w:rPr>
              <w:t>ork</w:t>
            </w:r>
            <w:proofErr w:type="gramEnd"/>
            <w:r w:rsidR="001533A4" w:rsidRPr="00851BF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closely</w:t>
            </w:r>
            <w:r w:rsidRPr="00851BF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="001533A4" w:rsidRPr="00851BF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with </w:t>
            </w:r>
            <w:r w:rsidR="00CF2183" w:rsidRPr="00851BF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the Data Analysis and Knowledge Sharing unit leads to </w:t>
            </w:r>
            <w:proofErr w:type="gramStart"/>
            <w:r w:rsidR="00CF2183" w:rsidRPr="00851BFA">
              <w:rPr>
                <w:rFonts w:asciiTheme="majorHAnsi" w:hAnsiTheme="majorHAnsi" w:cstheme="majorHAnsi"/>
                <w:bCs/>
                <w:sz w:val="20"/>
                <w:szCs w:val="20"/>
              </w:rPr>
              <w:t>extract</w:t>
            </w:r>
            <w:proofErr w:type="gramEnd"/>
            <w:r w:rsidR="00CF2183" w:rsidRPr="00851BF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relevant findings and jointly </w:t>
            </w:r>
            <w:proofErr w:type="gramStart"/>
            <w:r w:rsidR="00CF2183" w:rsidRPr="00851BFA">
              <w:rPr>
                <w:rFonts w:asciiTheme="majorHAnsi" w:hAnsiTheme="majorHAnsi" w:cstheme="majorHAnsi"/>
                <w:bCs/>
                <w:sz w:val="20"/>
                <w:szCs w:val="20"/>
              </w:rPr>
              <w:t>create</w:t>
            </w:r>
            <w:proofErr w:type="gramEnd"/>
            <w:r w:rsidR="00CF2183" w:rsidRPr="00851BF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research products ready for dissemination</w:t>
            </w:r>
            <w:r w:rsidR="001533A4" w:rsidRPr="00851BF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and packaged for consumption by their various intended </w:t>
            </w:r>
            <w:r w:rsidR="00170CBC" w:rsidRPr="00851BFA">
              <w:rPr>
                <w:rFonts w:asciiTheme="majorHAnsi" w:hAnsiTheme="majorHAnsi" w:cstheme="majorHAnsi"/>
                <w:bCs/>
                <w:sz w:val="20"/>
                <w:szCs w:val="20"/>
              </w:rPr>
              <w:t>users/user</w:t>
            </w:r>
            <w:r w:rsidR="001533A4" w:rsidRPr="00851BF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segments.</w:t>
            </w:r>
            <w:bookmarkEnd w:id="0"/>
          </w:p>
        </w:tc>
      </w:tr>
      <w:tr w:rsidR="00851BFA" w:rsidRPr="00851BFA" w14:paraId="4112AE6A" w14:textId="77777777" w:rsidTr="00851BFA">
        <w:trPr>
          <w:trHeight w:val="288"/>
        </w:trPr>
        <w:tc>
          <w:tcPr>
            <w:tcW w:w="2808" w:type="dxa"/>
          </w:tcPr>
          <w:p w14:paraId="080582F8" w14:textId="5AE440DE" w:rsidR="00851BFA" w:rsidRPr="00851BFA" w:rsidRDefault="00851BFA" w:rsidP="00851BF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51BFA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lastRenderedPageBreak/>
              <w:t>Apply at:</w:t>
            </w:r>
          </w:p>
        </w:tc>
        <w:tc>
          <w:tcPr>
            <w:tcW w:w="7807" w:type="dxa"/>
            <w:vAlign w:val="center"/>
          </w:tcPr>
          <w:p w14:paraId="567E29B3" w14:textId="6A036723" w:rsidR="00851BFA" w:rsidRPr="00851BFA" w:rsidRDefault="00E176CC" w:rsidP="00851BFA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hyperlink r:id="rId7" w:history="1">
              <w:r w:rsidRPr="00A12A3D">
                <w:rPr>
                  <w:rStyle w:val="Hyperlink"/>
                  <w:rFonts w:asciiTheme="majorHAnsi" w:hAnsiTheme="majorHAnsi" w:cstheme="majorHAnsi"/>
                  <w:bCs/>
                  <w:sz w:val="20"/>
                  <w:szCs w:val="20"/>
                </w:rPr>
                <w:t>https://careers.tcf.org.pk/job/deputy-manager-research-design/</w:t>
              </w:r>
            </w:hyperlink>
          </w:p>
        </w:tc>
      </w:tr>
      <w:tr w:rsidR="00851BFA" w:rsidRPr="00851BFA" w14:paraId="0C780CD3" w14:textId="77777777" w:rsidTr="00851BFA">
        <w:trPr>
          <w:trHeight w:val="288"/>
        </w:trPr>
        <w:tc>
          <w:tcPr>
            <w:tcW w:w="2808" w:type="dxa"/>
          </w:tcPr>
          <w:p w14:paraId="66DCC062" w14:textId="492DEDEB" w:rsidR="00851BFA" w:rsidRPr="00851BFA" w:rsidRDefault="00851BFA" w:rsidP="00851BF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51BFA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Deadline to apply</w:t>
            </w:r>
          </w:p>
        </w:tc>
        <w:tc>
          <w:tcPr>
            <w:tcW w:w="7807" w:type="dxa"/>
            <w:vAlign w:val="center"/>
          </w:tcPr>
          <w:p w14:paraId="3DCD6A69" w14:textId="5C8449BC" w:rsidR="00851BFA" w:rsidRPr="00851BFA" w:rsidRDefault="000B1E79" w:rsidP="00851BFA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September 30</w:t>
            </w:r>
            <w:r w:rsidR="00EC14B8">
              <w:rPr>
                <w:rFonts w:asciiTheme="majorHAnsi" w:hAnsiTheme="majorHAnsi" w:cstheme="majorHAnsi"/>
                <w:bCs/>
                <w:sz w:val="20"/>
                <w:szCs w:val="20"/>
              </w:rPr>
              <w:t>, 2025</w:t>
            </w:r>
          </w:p>
        </w:tc>
      </w:tr>
      <w:tr w:rsidR="00851BFA" w:rsidRPr="00851BFA" w14:paraId="01C47AC2" w14:textId="77777777" w:rsidTr="00851BFA">
        <w:trPr>
          <w:trHeight w:val="288"/>
        </w:trPr>
        <w:tc>
          <w:tcPr>
            <w:tcW w:w="2808" w:type="dxa"/>
          </w:tcPr>
          <w:p w14:paraId="280CE231" w14:textId="1C41479B" w:rsidR="00851BFA" w:rsidRPr="00851BFA" w:rsidRDefault="00851BFA" w:rsidP="00851BF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51BFA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Company Profile or Website:</w:t>
            </w:r>
          </w:p>
        </w:tc>
        <w:tc>
          <w:tcPr>
            <w:tcW w:w="7807" w:type="dxa"/>
            <w:vAlign w:val="center"/>
          </w:tcPr>
          <w:p w14:paraId="114E3E9B" w14:textId="2C280FE1" w:rsidR="00851BFA" w:rsidRPr="00851BFA" w:rsidRDefault="00851BFA" w:rsidP="00851BFA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hyperlink r:id="rId8" w:history="1">
              <w:r w:rsidRPr="00A12A3D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https://www.tcf.org.pk</w:t>
              </w:r>
            </w:hyperlink>
          </w:p>
        </w:tc>
      </w:tr>
    </w:tbl>
    <w:p w14:paraId="4DD6211C" w14:textId="77777777" w:rsidR="00F8475D" w:rsidRPr="00851BFA" w:rsidRDefault="00F8475D" w:rsidP="00D02D13">
      <w:pPr>
        <w:rPr>
          <w:rFonts w:asciiTheme="majorHAnsi" w:hAnsiTheme="majorHAnsi" w:cstheme="majorHAnsi"/>
          <w:sz w:val="20"/>
          <w:szCs w:val="20"/>
        </w:rPr>
      </w:pPr>
    </w:p>
    <w:sectPr w:rsidR="00F8475D" w:rsidRPr="00851BFA" w:rsidSect="00D02D13">
      <w:footerReference w:type="default" r:id="rId9"/>
      <w:pgSz w:w="12240" w:h="15840"/>
      <w:pgMar w:top="450" w:right="1800" w:bottom="5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88D8E" w14:textId="77777777" w:rsidR="000460F5" w:rsidRDefault="000460F5">
      <w:r>
        <w:separator/>
      </w:r>
    </w:p>
  </w:endnote>
  <w:endnote w:type="continuationSeparator" w:id="0">
    <w:p w14:paraId="357FB907" w14:textId="77777777" w:rsidR="000460F5" w:rsidRDefault="0004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7B770" w14:textId="77777777" w:rsidR="008D23DB" w:rsidRDefault="008D23DB" w:rsidP="00D95ED7">
    <w:pPr>
      <w:pStyle w:val="Footer"/>
      <w:tabs>
        <w:tab w:val="left" w:pos="5760"/>
      </w:tabs>
      <w:rPr>
        <w:rFonts w:ascii="Cambria" w:hAnsi="Cambria"/>
        <w:sz w:val="18"/>
      </w:rPr>
    </w:pPr>
  </w:p>
  <w:p w14:paraId="3ED516B5" w14:textId="77777777" w:rsidR="008D23DB" w:rsidRDefault="008D23DB">
    <w:pPr>
      <w:pStyle w:val="Footer"/>
      <w:rPr>
        <w:rFonts w:ascii="Cambria" w:hAnsi="Cambria"/>
      </w:rPr>
    </w:pPr>
  </w:p>
  <w:p w14:paraId="0FD5017D" w14:textId="77777777" w:rsidR="008D23DB" w:rsidRPr="00D95ED7" w:rsidRDefault="008D23DB">
    <w:pPr>
      <w:pStyle w:val="Footer"/>
      <w:rPr>
        <w:rFonts w:ascii="Cambria" w:hAnsi="Cambria"/>
      </w:rPr>
    </w:pPr>
  </w:p>
  <w:p w14:paraId="79A6C2D1" w14:textId="77777777" w:rsidR="008D23DB" w:rsidRDefault="008D23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85413" w14:textId="77777777" w:rsidR="000460F5" w:rsidRDefault="000460F5">
      <w:r>
        <w:separator/>
      </w:r>
    </w:p>
  </w:footnote>
  <w:footnote w:type="continuationSeparator" w:id="0">
    <w:p w14:paraId="543FF422" w14:textId="77777777" w:rsidR="000460F5" w:rsidRDefault="0004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8B4B74C"/>
    <w:lvl w:ilvl="0">
      <w:start w:val="1"/>
      <w:numFmt w:val="bullet"/>
      <w:pStyle w:val="List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</w:abstractNum>
  <w:abstractNum w:abstractNumId="1" w15:restartNumberingAfterBreak="0">
    <w:nsid w:val="06464DF6"/>
    <w:multiLevelType w:val="hybridMultilevel"/>
    <w:tmpl w:val="28387A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99320F"/>
    <w:multiLevelType w:val="hybridMultilevel"/>
    <w:tmpl w:val="27E28D1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0E1619C1"/>
    <w:multiLevelType w:val="hybridMultilevel"/>
    <w:tmpl w:val="83B08194"/>
    <w:lvl w:ilvl="0" w:tplc="798EDDC8">
      <w:start w:val="1"/>
      <w:numFmt w:val="bullet"/>
      <w:lvlText w:val=""/>
      <w:lvlJc w:val="left"/>
      <w:pPr>
        <w:ind w:left="360" w:hanging="360"/>
      </w:pPr>
      <w:rPr>
        <w:rFonts w:ascii="Wingdings" w:hAnsi="Wingdings" w:cs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B31119"/>
    <w:multiLevelType w:val="hybridMultilevel"/>
    <w:tmpl w:val="1FCA12F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B814A9"/>
    <w:multiLevelType w:val="hybridMultilevel"/>
    <w:tmpl w:val="0AA48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3672E"/>
    <w:multiLevelType w:val="hybridMultilevel"/>
    <w:tmpl w:val="5BAE77F0"/>
    <w:lvl w:ilvl="0" w:tplc="798EDDC8">
      <w:start w:val="1"/>
      <w:numFmt w:val="bullet"/>
      <w:lvlText w:val=""/>
      <w:lvlJc w:val="left"/>
      <w:pPr>
        <w:ind w:left="360" w:hanging="360"/>
      </w:pPr>
      <w:rPr>
        <w:rFonts w:ascii="Wingdings" w:hAnsi="Wingdings" w:cs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A804ED"/>
    <w:multiLevelType w:val="hybridMultilevel"/>
    <w:tmpl w:val="5308ED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F0085"/>
    <w:multiLevelType w:val="hybridMultilevel"/>
    <w:tmpl w:val="56EC1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E13B9"/>
    <w:multiLevelType w:val="hybridMultilevel"/>
    <w:tmpl w:val="8BB40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80CE0"/>
    <w:multiLevelType w:val="hybridMultilevel"/>
    <w:tmpl w:val="90B29FCC"/>
    <w:lvl w:ilvl="0" w:tplc="D848BC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074DFB"/>
    <w:multiLevelType w:val="hybridMultilevel"/>
    <w:tmpl w:val="A8BE05EA"/>
    <w:lvl w:ilvl="0" w:tplc="9EF0E7E0">
      <w:start w:val="1"/>
      <w:numFmt w:val="bullet"/>
      <w:lvlText w:val="Ⱶ"/>
      <w:lvlJc w:val="left"/>
      <w:pPr>
        <w:ind w:left="36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9C046E"/>
    <w:multiLevelType w:val="hybridMultilevel"/>
    <w:tmpl w:val="29BC7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552DDB"/>
    <w:multiLevelType w:val="hybridMultilevel"/>
    <w:tmpl w:val="D374ADC4"/>
    <w:lvl w:ilvl="0" w:tplc="9EF0E7E0">
      <w:start w:val="1"/>
      <w:numFmt w:val="bullet"/>
      <w:lvlText w:val="Ⱶ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244CB"/>
    <w:multiLevelType w:val="hybridMultilevel"/>
    <w:tmpl w:val="E6F60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10607"/>
    <w:multiLevelType w:val="hybridMultilevel"/>
    <w:tmpl w:val="E2C0884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BD0045"/>
    <w:multiLevelType w:val="hybridMultilevel"/>
    <w:tmpl w:val="1F72A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906C8E"/>
    <w:multiLevelType w:val="hybridMultilevel"/>
    <w:tmpl w:val="AB1C0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4A169E"/>
    <w:multiLevelType w:val="hybridMultilevel"/>
    <w:tmpl w:val="D81647F2"/>
    <w:lvl w:ilvl="0" w:tplc="758ACD04">
      <w:start w:val="1"/>
      <w:numFmt w:val="bullet"/>
      <w:lvlText w:val="⸙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 w:tplc="C4EE5354" w:tentative="1">
      <w:start w:val="1"/>
      <w:numFmt w:val="bullet"/>
      <w:lvlText w:val="⸙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</w:rPr>
    </w:lvl>
    <w:lvl w:ilvl="2" w:tplc="22103306" w:tentative="1">
      <w:start w:val="1"/>
      <w:numFmt w:val="bullet"/>
      <w:lvlText w:val="⸙"/>
      <w:lvlJc w:val="left"/>
      <w:pPr>
        <w:tabs>
          <w:tab w:val="num" w:pos="1800"/>
        </w:tabs>
        <w:ind w:left="1800" w:hanging="360"/>
      </w:pPr>
      <w:rPr>
        <w:rFonts w:ascii="Tahoma" w:hAnsi="Tahoma" w:hint="default"/>
      </w:rPr>
    </w:lvl>
    <w:lvl w:ilvl="3" w:tplc="FF062DA6" w:tentative="1">
      <w:start w:val="1"/>
      <w:numFmt w:val="bullet"/>
      <w:lvlText w:val="⸙"/>
      <w:lvlJc w:val="left"/>
      <w:pPr>
        <w:tabs>
          <w:tab w:val="num" w:pos="2520"/>
        </w:tabs>
        <w:ind w:left="2520" w:hanging="360"/>
      </w:pPr>
      <w:rPr>
        <w:rFonts w:ascii="Tahoma" w:hAnsi="Tahoma" w:hint="default"/>
      </w:rPr>
    </w:lvl>
    <w:lvl w:ilvl="4" w:tplc="97120D44" w:tentative="1">
      <w:start w:val="1"/>
      <w:numFmt w:val="bullet"/>
      <w:lvlText w:val="⸙"/>
      <w:lvlJc w:val="left"/>
      <w:pPr>
        <w:tabs>
          <w:tab w:val="num" w:pos="3240"/>
        </w:tabs>
        <w:ind w:left="3240" w:hanging="360"/>
      </w:pPr>
      <w:rPr>
        <w:rFonts w:ascii="Tahoma" w:hAnsi="Tahoma" w:hint="default"/>
      </w:rPr>
    </w:lvl>
    <w:lvl w:ilvl="5" w:tplc="4C2CB3B8" w:tentative="1">
      <w:start w:val="1"/>
      <w:numFmt w:val="bullet"/>
      <w:lvlText w:val="⸙"/>
      <w:lvlJc w:val="left"/>
      <w:pPr>
        <w:tabs>
          <w:tab w:val="num" w:pos="3960"/>
        </w:tabs>
        <w:ind w:left="3960" w:hanging="360"/>
      </w:pPr>
      <w:rPr>
        <w:rFonts w:ascii="Tahoma" w:hAnsi="Tahoma" w:hint="default"/>
      </w:rPr>
    </w:lvl>
    <w:lvl w:ilvl="6" w:tplc="3210015A" w:tentative="1">
      <w:start w:val="1"/>
      <w:numFmt w:val="bullet"/>
      <w:lvlText w:val="⸙"/>
      <w:lvlJc w:val="left"/>
      <w:pPr>
        <w:tabs>
          <w:tab w:val="num" w:pos="4680"/>
        </w:tabs>
        <w:ind w:left="4680" w:hanging="360"/>
      </w:pPr>
      <w:rPr>
        <w:rFonts w:ascii="Tahoma" w:hAnsi="Tahoma" w:hint="default"/>
      </w:rPr>
    </w:lvl>
    <w:lvl w:ilvl="7" w:tplc="36329F1A" w:tentative="1">
      <w:start w:val="1"/>
      <w:numFmt w:val="bullet"/>
      <w:lvlText w:val="⸙"/>
      <w:lvlJc w:val="left"/>
      <w:pPr>
        <w:tabs>
          <w:tab w:val="num" w:pos="5400"/>
        </w:tabs>
        <w:ind w:left="5400" w:hanging="360"/>
      </w:pPr>
      <w:rPr>
        <w:rFonts w:ascii="Tahoma" w:hAnsi="Tahoma" w:hint="default"/>
      </w:rPr>
    </w:lvl>
    <w:lvl w:ilvl="8" w:tplc="47723D92" w:tentative="1">
      <w:start w:val="1"/>
      <w:numFmt w:val="bullet"/>
      <w:lvlText w:val="⸙"/>
      <w:lvlJc w:val="left"/>
      <w:pPr>
        <w:tabs>
          <w:tab w:val="num" w:pos="6120"/>
        </w:tabs>
        <w:ind w:left="6120" w:hanging="360"/>
      </w:pPr>
      <w:rPr>
        <w:rFonts w:ascii="Tahoma" w:hAnsi="Tahoma" w:hint="default"/>
      </w:rPr>
    </w:lvl>
  </w:abstractNum>
  <w:abstractNum w:abstractNumId="19" w15:restartNumberingAfterBreak="0">
    <w:nsid w:val="5B907AF9"/>
    <w:multiLevelType w:val="hybridMultilevel"/>
    <w:tmpl w:val="F398993E"/>
    <w:lvl w:ilvl="0" w:tplc="4DD0AB80">
      <w:start w:val="1"/>
      <w:numFmt w:val="bullet"/>
      <w:lvlText w:val=""/>
      <w:lvlJc w:val="left"/>
      <w:pPr>
        <w:ind w:left="360" w:hanging="360"/>
      </w:pPr>
      <w:rPr>
        <w:rFonts w:ascii="Wingdings" w:hAnsi="Wingdings" w:cs="Wingdings" w:hint="default"/>
        <w:color w:val="4472C4" w:themeColor="accent5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1657EC"/>
    <w:multiLevelType w:val="hybridMultilevel"/>
    <w:tmpl w:val="87F0A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6D6D2A"/>
    <w:multiLevelType w:val="hybridMultilevel"/>
    <w:tmpl w:val="9D0A33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611CCE"/>
    <w:multiLevelType w:val="hybridMultilevel"/>
    <w:tmpl w:val="78D4DF72"/>
    <w:lvl w:ilvl="0" w:tplc="9EF0E7E0">
      <w:start w:val="1"/>
      <w:numFmt w:val="bullet"/>
      <w:lvlText w:val="Ⱶ"/>
      <w:lvlJc w:val="left"/>
      <w:pPr>
        <w:ind w:left="36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323E06"/>
    <w:multiLevelType w:val="hybridMultilevel"/>
    <w:tmpl w:val="34D64AF0"/>
    <w:lvl w:ilvl="0" w:tplc="9EF0E7E0">
      <w:start w:val="1"/>
      <w:numFmt w:val="bullet"/>
      <w:lvlText w:val="Ⱶ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 w:tplc="C4EE5354" w:tentative="1">
      <w:start w:val="1"/>
      <w:numFmt w:val="bullet"/>
      <w:lvlText w:val="⸙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</w:rPr>
    </w:lvl>
    <w:lvl w:ilvl="2" w:tplc="22103306" w:tentative="1">
      <w:start w:val="1"/>
      <w:numFmt w:val="bullet"/>
      <w:lvlText w:val="⸙"/>
      <w:lvlJc w:val="left"/>
      <w:pPr>
        <w:tabs>
          <w:tab w:val="num" w:pos="1800"/>
        </w:tabs>
        <w:ind w:left="1800" w:hanging="360"/>
      </w:pPr>
      <w:rPr>
        <w:rFonts w:ascii="Tahoma" w:hAnsi="Tahoma" w:hint="default"/>
      </w:rPr>
    </w:lvl>
    <w:lvl w:ilvl="3" w:tplc="FF062DA6" w:tentative="1">
      <w:start w:val="1"/>
      <w:numFmt w:val="bullet"/>
      <w:lvlText w:val="⸙"/>
      <w:lvlJc w:val="left"/>
      <w:pPr>
        <w:tabs>
          <w:tab w:val="num" w:pos="2520"/>
        </w:tabs>
        <w:ind w:left="2520" w:hanging="360"/>
      </w:pPr>
      <w:rPr>
        <w:rFonts w:ascii="Tahoma" w:hAnsi="Tahoma" w:hint="default"/>
      </w:rPr>
    </w:lvl>
    <w:lvl w:ilvl="4" w:tplc="97120D44" w:tentative="1">
      <w:start w:val="1"/>
      <w:numFmt w:val="bullet"/>
      <w:lvlText w:val="⸙"/>
      <w:lvlJc w:val="left"/>
      <w:pPr>
        <w:tabs>
          <w:tab w:val="num" w:pos="3240"/>
        </w:tabs>
        <w:ind w:left="3240" w:hanging="360"/>
      </w:pPr>
      <w:rPr>
        <w:rFonts w:ascii="Tahoma" w:hAnsi="Tahoma" w:hint="default"/>
      </w:rPr>
    </w:lvl>
    <w:lvl w:ilvl="5" w:tplc="4C2CB3B8" w:tentative="1">
      <w:start w:val="1"/>
      <w:numFmt w:val="bullet"/>
      <w:lvlText w:val="⸙"/>
      <w:lvlJc w:val="left"/>
      <w:pPr>
        <w:tabs>
          <w:tab w:val="num" w:pos="3960"/>
        </w:tabs>
        <w:ind w:left="3960" w:hanging="360"/>
      </w:pPr>
      <w:rPr>
        <w:rFonts w:ascii="Tahoma" w:hAnsi="Tahoma" w:hint="default"/>
      </w:rPr>
    </w:lvl>
    <w:lvl w:ilvl="6" w:tplc="3210015A" w:tentative="1">
      <w:start w:val="1"/>
      <w:numFmt w:val="bullet"/>
      <w:lvlText w:val="⸙"/>
      <w:lvlJc w:val="left"/>
      <w:pPr>
        <w:tabs>
          <w:tab w:val="num" w:pos="4680"/>
        </w:tabs>
        <w:ind w:left="4680" w:hanging="360"/>
      </w:pPr>
      <w:rPr>
        <w:rFonts w:ascii="Tahoma" w:hAnsi="Tahoma" w:hint="default"/>
      </w:rPr>
    </w:lvl>
    <w:lvl w:ilvl="7" w:tplc="36329F1A" w:tentative="1">
      <w:start w:val="1"/>
      <w:numFmt w:val="bullet"/>
      <w:lvlText w:val="⸙"/>
      <w:lvlJc w:val="left"/>
      <w:pPr>
        <w:tabs>
          <w:tab w:val="num" w:pos="5400"/>
        </w:tabs>
        <w:ind w:left="5400" w:hanging="360"/>
      </w:pPr>
      <w:rPr>
        <w:rFonts w:ascii="Tahoma" w:hAnsi="Tahoma" w:hint="default"/>
      </w:rPr>
    </w:lvl>
    <w:lvl w:ilvl="8" w:tplc="47723D92" w:tentative="1">
      <w:start w:val="1"/>
      <w:numFmt w:val="bullet"/>
      <w:lvlText w:val="⸙"/>
      <w:lvlJc w:val="left"/>
      <w:pPr>
        <w:tabs>
          <w:tab w:val="num" w:pos="6120"/>
        </w:tabs>
        <w:ind w:left="6120" w:hanging="360"/>
      </w:pPr>
      <w:rPr>
        <w:rFonts w:ascii="Tahoma" w:hAnsi="Tahoma" w:hint="default"/>
      </w:rPr>
    </w:lvl>
  </w:abstractNum>
  <w:abstractNum w:abstractNumId="24" w15:restartNumberingAfterBreak="0">
    <w:nsid w:val="749244B0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771A7344"/>
    <w:multiLevelType w:val="hybridMultilevel"/>
    <w:tmpl w:val="A38A7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2254DA"/>
    <w:multiLevelType w:val="hybridMultilevel"/>
    <w:tmpl w:val="5B6E2650"/>
    <w:lvl w:ilvl="0" w:tplc="B4522EB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40138424">
    <w:abstractNumId w:val="21"/>
  </w:num>
  <w:num w:numId="2" w16cid:durableId="329061164">
    <w:abstractNumId w:val="24"/>
  </w:num>
  <w:num w:numId="3" w16cid:durableId="129057616">
    <w:abstractNumId w:val="26"/>
  </w:num>
  <w:num w:numId="4" w16cid:durableId="1864587859">
    <w:abstractNumId w:val="8"/>
  </w:num>
  <w:num w:numId="5" w16cid:durableId="105781593">
    <w:abstractNumId w:val="7"/>
  </w:num>
  <w:num w:numId="6" w16cid:durableId="1351222026">
    <w:abstractNumId w:val="10"/>
  </w:num>
  <w:num w:numId="7" w16cid:durableId="1219248781">
    <w:abstractNumId w:val="5"/>
  </w:num>
  <w:num w:numId="8" w16cid:durableId="1404454402">
    <w:abstractNumId w:val="18"/>
  </w:num>
  <w:num w:numId="9" w16cid:durableId="1108046069">
    <w:abstractNumId w:val="23"/>
  </w:num>
  <w:num w:numId="10" w16cid:durableId="775491320">
    <w:abstractNumId w:val="13"/>
  </w:num>
  <w:num w:numId="11" w16cid:durableId="1654720385">
    <w:abstractNumId w:val="4"/>
  </w:num>
  <w:num w:numId="12" w16cid:durableId="386076510">
    <w:abstractNumId w:val="3"/>
  </w:num>
  <w:num w:numId="13" w16cid:durableId="1421636331">
    <w:abstractNumId w:val="25"/>
  </w:num>
  <w:num w:numId="14" w16cid:durableId="1187402903">
    <w:abstractNumId w:val="22"/>
  </w:num>
  <w:num w:numId="15" w16cid:durableId="826752069">
    <w:abstractNumId w:val="2"/>
  </w:num>
  <w:num w:numId="16" w16cid:durableId="398552761">
    <w:abstractNumId w:val="12"/>
  </w:num>
  <w:num w:numId="17" w16cid:durableId="211112249">
    <w:abstractNumId w:val="0"/>
  </w:num>
  <w:num w:numId="18" w16cid:durableId="1452480880">
    <w:abstractNumId w:val="17"/>
  </w:num>
  <w:num w:numId="19" w16cid:durableId="388497866">
    <w:abstractNumId w:val="9"/>
  </w:num>
  <w:num w:numId="20" w16cid:durableId="2050371459">
    <w:abstractNumId w:val="16"/>
  </w:num>
  <w:num w:numId="21" w16cid:durableId="769395165">
    <w:abstractNumId w:val="11"/>
  </w:num>
  <w:num w:numId="22" w16cid:durableId="154107841">
    <w:abstractNumId w:val="15"/>
  </w:num>
  <w:num w:numId="23" w16cid:durableId="1028992588">
    <w:abstractNumId w:val="19"/>
  </w:num>
  <w:num w:numId="24" w16cid:durableId="175850028">
    <w:abstractNumId w:val="6"/>
  </w:num>
  <w:num w:numId="25" w16cid:durableId="2037073560">
    <w:abstractNumId w:val="1"/>
  </w:num>
  <w:num w:numId="26" w16cid:durableId="583029418">
    <w:abstractNumId w:val="14"/>
  </w:num>
  <w:num w:numId="27" w16cid:durableId="17968240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A7F"/>
    <w:rsid w:val="000032CB"/>
    <w:rsid w:val="00010A08"/>
    <w:rsid w:val="00024437"/>
    <w:rsid w:val="0002443F"/>
    <w:rsid w:val="00035CE1"/>
    <w:rsid w:val="00036AB7"/>
    <w:rsid w:val="000460F5"/>
    <w:rsid w:val="00046D8E"/>
    <w:rsid w:val="00051AF7"/>
    <w:rsid w:val="00053CF0"/>
    <w:rsid w:val="00056CBD"/>
    <w:rsid w:val="00060212"/>
    <w:rsid w:val="00060418"/>
    <w:rsid w:val="00081614"/>
    <w:rsid w:val="000857F3"/>
    <w:rsid w:val="00085BB6"/>
    <w:rsid w:val="00086417"/>
    <w:rsid w:val="00087C68"/>
    <w:rsid w:val="000907CA"/>
    <w:rsid w:val="0009303C"/>
    <w:rsid w:val="000933C7"/>
    <w:rsid w:val="000938FB"/>
    <w:rsid w:val="000A4A9E"/>
    <w:rsid w:val="000B1E79"/>
    <w:rsid w:val="000B55C5"/>
    <w:rsid w:val="000B71EB"/>
    <w:rsid w:val="000C1DEA"/>
    <w:rsid w:val="000C5280"/>
    <w:rsid w:val="000C52C7"/>
    <w:rsid w:val="000D1904"/>
    <w:rsid w:val="000D6576"/>
    <w:rsid w:val="000D6F78"/>
    <w:rsid w:val="000F3A8E"/>
    <w:rsid w:val="000F5725"/>
    <w:rsid w:val="000F6795"/>
    <w:rsid w:val="00102501"/>
    <w:rsid w:val="00102B1B"/>
    <w:rsid w:val="00107B9C"/>
    <w:rsid w:val="00110899"/>
    <w:rsid w:val="00112DF0"/>
    <w:rsid w:val="001159AC"/>
    <w:rsid w:val="001242BF"/>
    <w:rsid w:val="00137B91"/>
    <w:rsid w:val="00140203"/>
    <w:rsid w:val="00140D0B"/>
    <w:rsid w:val="00147339"/>
    <w:rsid w:val="00150FBC"/>
    <w:rsid w:val="001533A4"/>
    <w:rsid w:val="00153F50"/>
    <w:rsid w:val="00170CBC"/>
    <w:rsid w:val="00174AF7"/>
    <w:rsid w:val="0017734F"/>
    <w:rsid w:val="00181292"/>
    <w:rsid w:val="00185C47"/>
    <w:rsid w:val="00185EAF"/>
    <w:rsid w:val="001936A7"/>
    <w:rsid w:val="001A0A07"/>
    <w:rsid w:val="001B015E"/>
    <w:rsid w:val="001B2DFD"/>
    <w:rsid w:val="001B5894"/>
    <w:rsid w:val="001B6F9C"/>
    <w:rsid w:val="001B7C11"/>
    <w:rsid w:val="001C40AF"/>
    <w:rsid w:val="001D0872"/>
    <w:rsid w:val="001D4C0F"/>
    <w:rsid w:val="001D52B7"/>
    <w:rsid w:val="001F4626"/>
    <w:rsid w:val="001F4A36"/>
    <w:rsid w:val="001F6D8D"/>
    <w:rsid w:val="00200049"/>
    <w:rsid w:val="00201BA5"/>
    <w:rsid w:val="0020499C"/>
    <w:rsid w:val="002123F8"/>
    <w:rsid w:val="00214F08"/>
    <w:rsid w:val="002338C7"/>
    <w:rsid w:val="00234362"/>
    <w:rsid w:val="00234E3C"/>
    <w:rsid w:val="00243C1E"/>
    <w:rsid w:val="0025151C"/>
    <w:rsid w:val="002524A0"/>
    <w:rsid w:val="002707AD"/>
    <w:rsid w:val="002742DD"/>
    <w:rsid w:val="0028401C"/>
    <w:rsid w:val="00291EB3"/>
    <w:rsid w:val="002961C8"/>
    <w:rsid w:val="002A1070"/>
    <w:rsid w:val="002A14BE"/>
    <w:rsid w:val="002B1EC5"/>
    <w:rsid w:val="002C39F7"/>
    <w:rsid w:val="002C4AF7"/>
    <w:rsid w:val="002C5ED5"/>
    <w:rsid w:val="002D23EE"/>
    <w:rsid w:val="002D51DB"/>
    <w:rsid w:val="002D5CC0"/>
    <w:rsid w:val="002E2374"/>
    <w:rsid w:val="0030396D"/>
    <w:rsid w:val="003042A7"/>
    <w:rsid w:val="003100D3"/>
    <w:rsid w:val="00323717"/>
    <w:rsid w:val="00326F76"/>
    <w:rsid w:val="00331982"/>
    <w:rsid w:val="00342801"/>
    <w:rsid w:val="003434C7"/>
    <w:rsid w:val="00347C58"/>
    <w:rsid w:val="00356DE5"/>
    <w:rsid w:val="00373476"/>
    <w:rsid w:val="00377561"/>
    <w:rsid w:val="00377AE6"/>
    <w:rsid w:val="00394B2E"/>
    <w:rsid w:val="003A2CDC"/>
    <w:rsid w:val="003A4AE1"/>
    <w:rsid w:val="003A65D4"/>
    <w:rsid w:val="003B3AA6"/>
    <w:rsid w:val="003C0763"/>
    <w:rsid w:val="003C601F"/>
    <w:rsid w:val="003C68F7"/>
    <w:rsid w:val="003D1BDB"/>
    <w:rsid w:val="003D3E13"/>
    <w:rsid w:val="003D64A3"/>
    <w:rsid w:val="003E3D47"/>
    <w:rsid w:val="003E4DBD"/>
    <w:rsid w:val="003E5211"/>
    <w:rsid w:val="003F5158"/>
    <w:rsid w:val="003F7423"/>
    <w:rsid w:val="00402464"/>
    <w:rsid w:val="00402800"/>
    <w:rsid w:val="00402D13"/>
    <w:rsid w:val="00404BF7"/>
    <w:rsid w:val="00404F50"/>
    <w:rsid w:val="00405D60"/>
    <w:rsid w:val="00406DA1"/>
    <w:rsid w:val="00411BFD"/>
    <w:rsid w:val="00414507"/>
    <w:rsid w:val="0041603D"/>
    <w:rsid w:val="00422791"/>
    <w:rsid w:val="00423238"/>
    <w:rsid w:val="00426B19"/>
    <w:rsid w:val="00433D4A"/>
    <w:rsid w:val="00434D94"/>
    <w:rsid w:val="0044231B"/>
    <w:rsid w:val="0044554D"/>
    <w:rsid w:val="004657A6"/>
    <w:rsid w:val="004863C5"/>
    <w:rsid w:val="0049142C"/>
    <w:rsid w:val="00492C88"/>
    <w:rsid w:val="004A065C"/>
    <w:rsid w:val="004A0963"/>
    <w:rsid w:val="004A4924"/>
    <w:rsid w:val="004A61C7"/>
    <w:rsid w:val="004A6C3B"/>
    <w:rsid w:val="004B2DDE"/>
    <w:rsid w:val="004B4073"/>
    <w:rsid w:val="004D13B4"/>
    <w:rsid w:val="004D4AE7"/>
    <w:rsid w:val="004D70EF"/>
    <w:rsid w:val="004E4569"/>
    <w:rsid w:val="004E7FBC"/>
    <w:rsid w:val="004F14F4"/>
    <w:rsid w:val="004F3E2F"/>
    <w:rsid w:val="004F7BA2"/>
    <w:rsid w:val="00504473"/>
    <w:rsid w:val="00512B33"/>
    <w:rsid w:val="00515124"/>
    <w:rsid w:val="0052202C"/>
    <w:rsid w:val="005250BC"/>
    <w:rsid w:val="00526892"/>
    <w:rsid w:val="00531385"/>
    <w:rsid w:val="00536CCE"/>
    <w:rsid w:val="00542435"/>
    <w:rsid w:val="00542B21"/>
    <w:rsid w:val="005432E6"/>
    <w:rsid w:val="005510A3"/>
    <w:rsid w:val="00553D57"/>
    <w:rsid w:val="00553D66"/>
    <w:rsid w:val="00561164"/>
    <w:rsid w:val="00561C96"/>
    <w:rsid w:val="00563100"/>
    <w:rsid w:val="00563682"/>
    <w:rsid w:val="00564B2E"/>
    <w:rsid w:val="0058081B"/>
    <w:rsid w:val="00582AF0"/>
    <w:rsid w:val="00590444"/>
    <w:rsid w:val="00590AD5"/>
    <w:rsid w:val="005938E1"/>
    <w:rsid w:val="00595363"/>
    <w:rsid w:val="00596F6C"/>
    <w:rsid w:val="005A3A56"/>
    <w:rsid w:val="005A4090"/>
    <w:rsid w:val="005B29CC"/>
    <w:rsid w:val="005B4045"/>
    <w:rsid w:val="005C19D5"/>
    <w:rsid w:val="005C1B86"/>
    <w:rsid w:val="005C3BE2"/>
    <w:rsid w:val="005D1025"/>
    <w:rsid w:val="005E3DF5"/>
    <w:rsid w:val="006155B8"/>
    <w:rsid w:val="00622980"/>
    <w:rsid w:val="00627F44"/>
    <w:rsid w:val="00635C7B"/>
    <w:rsid w:val="0063768A"/>
    <w:rsid w:val="00637C7D"/>
    <w:rsid w:val="0064000E"/>
    <w:rsid w:val="0064251A"/>
    <w:rsid w:val="006432F5"/>
    <w:rsid w:val="0064564C"/>
    <w:rsid w:val="00646E1D"/>
    <w:rsid w:val="00655203"/>
    <w:rsid w:val="006629B2"/>
    <w:rsid w:val="006642D0"/>
    <w:rsid w:val="006671B9"/>
    <w:rsid w:val="006708AB"/>
    <w:rsid w:val="00680AFC"/>
    <w:rsid w:val="006816DF"/>
    <w:rsid w:val="00682A61"/>
    <w:rsid w:val="00682D89"/>
    <w:rsid w:val="006948EB"/>
    <w:rsid w:val="006A0E49"/>
    <w:rsid w:val="006A1B8F"/>
    <w:rsid w:val="006B077F"/>
    <w:rsid w:val="006B46F1"/>
    <w:rsid w:val="006B6522"/>
    <w:rsid w:val="006C2EE9"/>
    <w:rsid w:val="006D02F2"/>
    <w:rsid w:val="006E5E33"/>
    <w:rsid w:val="006E6F8F"/>
    <w:rsid w:val="006F21A7"/>
    <w:rsid w:val="006F6A24"/>
    <w:rsid w:val="00705A0B"/>
    <w:rsid w:val="00710329"/>
    <w:rsid w:val="0071451B"/>
    <w:rsid w:val="00716620"/>
    <w:rsid w:val="007231BF"/>
    <w:rsid w:val="00725D89"/>
    <w:rsid w:val="00736683"/>
    <w:rsid w:val="00750A8C"/>
    <w:rsid w:val="00753A19"/>
    <w:rsid w:val="00765C1F"/>
    <w:rsid w:val="0077232A"/>
    <w:rsid w:val="0078383B"/>
    <w:rsid w:val="00791A67"/>
    <w:rsid w:val="007A0B2C"/>
    <w:rsid w:val="007A1461"/>
    <w:rsid w:val="007A1531"/>
    <w:rsid w:val="007B0803"/>
    <w:rsid w:val="007B4A65"/>
    <w:rsid w:val="007B6ADA"/>
    <w:rsid w:val="007D03D6"/>
    <w:rsid w:val="007E7E22"/>
    <w:rsid w:val="007F0967"/>
    <w:rsid w:val="007F0F9F"/>
    <w:rsid w:val="007F241A"/>
    <w:rsid w:val="007F353A"/>
    <w:rsid w:val="007F53AC"/>
    <w:rsid w:val="008063F1"/>
    <w:rsid w:val="00814DAE"/>
    <w:rsid w:val="00817782"/>
    <w:rsid w:val="008210EB"/>
    <w:rsid w:val="00827508"/>
    <w:rsid w:val="0083220D"/>
    <w:rsid w:val="0084514D"/>
    <w:rsid w:val="00850C1B"/>
    <w:rsid w:val="00851BFA"/>
    <w:rsid w:val="00857B16"/>
    <w:rsid w:val="008613F4"/>
    <w:rsid w:val="00864A64"/>
    <w:rsid w:val="00865047"/>
    <w:rsid w:val="00867B04"/>
    <w:rsid w:val="008703E9"/>
    <w:rsid w:val="008738D5"/>
    <w:rsid w:val="00873EB1"/>
    <w:rsid w:val="00885430"/>
    <w:rsid w:val="00892C46"/>
    <w:rsid w:val="008B6CE9"/>
    <w:rsid w:val="008B7953"/>
    <w:rsid w:val="008B7F51"/>
    <w:rsid w:val="008C74FA"/>
    <w:rsid w:val="008D121A"/>
    <w:rsid w:val="008D175E"/>
    <w:rsid w:val="008D23DB"/>
    <w:rsid w:val="008E4161"/>
    <w:rsid w:val="008E4C80"/>
    <w:rsid w:val="008E52E0"/>
    <w:rsid w:val="008F5E27"/>
    <w:rsid w:val="00902D81"/>
    <w:rsid w:val="009067D3"/>
    <w:rsid w:val="009375B8"/>
    <w:rsid w:val="00940396"/>
    <w:rsid w:val="00940635"/>
    <w:rsid w:val="00950894"/>
    <w:rsid w:val="0095347D"/>
    <w:rsid w:val="00953BE8"/>
    <w:rsid w:val="00954357"/>
    <w:rsid w:val="00962641"/>
    <w:rsid w:val="00965F4C"/>
    <w:rsid w:val="009674DD"/>
    <w:rsid w:val="00972888"/>
    <w:rsid w:val="00972BA3"/>
    <w:rsid w:val="00975A58"/>
    <w:rsid w:val="00982284"/>
    <w:rsid w:val="009905EF"/>
    <w:rsid w:val="009918C2"/>
    <w:rsid w:val="0099401F"/>
    <w:rsid w:val="0099573B"/>
    <w:rsid w:val="009A3152"/>
    <w:rsid w:val="009B6CCC"/>
    <w:rsid w:val="009B6E4C"/>
    <w:rsid w:val="009B7845"/>
    <w:rsid w:val="009C7871"/>
    <w:rsid w:val="009C791A"/>
    <w:rsid w:val="009E32BB"/>
    <w:rsid w:val="009E7F86"/>
    <w:rsid w:val="009F3F0D"/>
    <w:rsid w:val="009F75EE"/>
    <w:rsid w:val="00A167C8"/>
    <w:rsid w:val="00A26426"/>
    <w:rsid w:val="00A34174"/>
    <w:rsid w:val="00A4093F"/>
    <w:rsid w:val="00A42095"/>
    <w:rsid w:val="00A4515E"/>
    <w:rsid w:val="00A56DB4"/>
    <w:rsid w:val="00A57219"/>
    <w:rsid w:val="00A61585"/>
    <w:rsid w:val="00A66D69"/>
    <w:rsid w:val="00A70E5F"/>
    <w:rsid w:val="00A75876"/>
    <w:rsid w:val="00A75D6F"/>
    <w:rsid w:val="00A7683B"/>
    <w:rsid w:val="00A77C29"/>
    <w:rsid w:val="00A86F46"/>
    <w:rsid w:val="00A91503"/>
    <w:rsid w:val="00A94122"/>
    <w:rsid w:val="00AA6E2D"/>
    <w:rsid w:val="00AB066B"/>
    <w:rsid w:val="00AB77FD"/>
    <w:rsid w:val="00AB7FCA"/>
    <w:rsid w:val="00AC6350"/>
    <w:rsid w:val="00AD05F3"/>
    <w:rsid w:val="00AD3752"/>
    <w:rsid w:val="00AF540D"/>
    <w:rsid w:val="00AF5756"/>
    <w:rsid w:val="00B0081E"/>
    <w:rsid w:val="00B00B7B"/>
    <w:rsid w:val="00B0275E"/>
    <w:rsid w:val="00B04079"/>
    <w:rsid w:val="00B068F2"/>
    <w:rsid w:val="00B2734A"/>
    <w:rsid w:val="00B3155F"/>
    <w:rsid w:val="00B32880"/>
    <w:rsid w:val="00B32A7F"/>
    <w:rsid w:val="00B51821"/>
    <w:rsid w:val="00B54A6D"/>
    <w:rsid w:val="00B63A9C"/>
    <w:rsid w:val="00B77B54"/>
    <w:rsid w:val="00B94B59"/>
    <w:rsid w:val="00B97234"/>
    <w:rsid w:val="00BA513C"/>
    <w:rsid w:val="00BB639C"/>
    <w:rsid w:val="00BB7CA8"/>
    <w:rsid w:val="00BC3E67"/>
    <w:rsid w:val="00BC40A7"/>
    <w:rsid w:val="00BD0D2E"/>
    <w:rsid w:val="00BD6B4A"/>
    <w:rsid w:val="00C01628"/>
    <w:rsid w:val="00C136A5"/>
    <w:rsid w:val="00C14271"/>
    <w:rsid w:val="00C144A2"/>
    <w:rsid w:val="00C16FB2"/>
    <w:rsid w:val="00C222B9"/>
    <w:rsid w:val="00C226E2"/>
    <w:rsid w:val="00C2553A"/>
    <w:rsid w:val="00C35A96"/>
    <w:rsid w:val="00C35D3C"/>
    <w:rsid w:val="00C36414"/>
    <w:rsid w:val="00C37027"/>
    <w:rsid w:val="00C432CE"/>
    <w:rsid w:val="00C44D07"/>
    <w:rsid w:val="00C52C4A"/>
    <w:rsid w:val="00C55E19"/>
    <w:rsid w:val="00C56D5F"/>
    <w:rsid w:val="00C641A4"/>
    <w:rsid w:val="00C64F27"/>
    <w:rsid w:val="00C658F7"/>
    <w:rsid w:val="00C66AD4"/>
    <w:rsid w:val="00C82015"/>
    <w:rsid w:val="00C852FC"/>
    <w:rsid w:val="00C85B8F"/>
    <w:rsid w:val="00C8684C"/>
    <w:rsid w:val="00C87805"/>
    <w:rsid w:val="00C93726"/>
    <w:rsid w:val="00C93831"/>
    <w:rsid w:val="00CA2D4E"/>
    <w:rsid w:val="00CA6B8E"/>
    <w:rsid w:val="00CB1702"/>
    <w:rsid w:val="00CB1FC7"/>
    <w:rsid w:val="00CB2893"/>
    <w:rsid w:val="00CB4AF0"/>
    <w:rsid w:val="00CC519D"/>
    <w:rsid w:val="00CD227B"/>
    <w:rsid w:val="00CD4E50"/>
    <w:rsid w:val="00CE4F7B"/>
    <w:rsid w:val="00CE6077"/>
    <w:rsid w:val="00CF2183"/>
    <w:rsid w:val="00CF424E"/>
    <w:rsid w:val="00D02D13"/>
    <w:rsid w:val="00D1178C"/>
    <w:rsid w:val="00D1365A"/>
    <w:rsid w:val="00D15D15"/>
    <w:rsid w:val="00D24B3A"/>
    <w:rsid w:val="00D270A5"/>
    <w:rsid w:val="00D32612"/>
    <w:rsid w:val="00D36917"/>
    <w:rsid w:val="00D37BBF"/>
    <w:rsid w:val="00D37DD5"/>
    <w:rsid w:val="00D468A7"/>
    <w:rsid w:val="00D50C9D"/>
    <w:rsid w:val="00D6020D"/>
    <w:rsid w:val="00D73482"/>
    <w:rsid w:val="00D77045"/>
    <w:rsid w:val="00D77B2C"/>
    <w:rsid w:val="00D77FB2"/>
    <w:rsid w:val="00D86B91"/>
    <w:rsid w:val="00D9063F"/>
    <w:rsid w:val="00D95B57"/>
    <w:rsid w:val="00D95ED7"/>
    <w:rsid w:val="00D96C76"/>
    <w:rsid w:val="00DA09EF"/>
    <w:rsid w:val="00DA3860"/>
    <w:rsid w:val="00DB7F2D"/>
    <w:rsid w:val="00DC0495"/>
    <w:rsid w:val="00DC3540"/>
    <w:rsid w:val="00DC4D96"/>
    <w:rsid w:val="00DC5077"/>
    <w:rsid w:val="00DC6057"/>
    <w:rsid w:val="00DD09A9"/>
    <w:rsid w:val="00DD0A4D"/>
    <w:rsid w:val="00DD16DF"/>
    <w:rsid w:val="00DE006A"/>
    <w:rsid w:val="00DE6EFD"/>
    <w:rsid w:val="00DF176E"/>
    <w:rsid w:val="00DF5B93"/>
    <w:rsid w:val="00E0175F"/>
    <w:rsid w:val="00E04C76"/>
    <w:rsid w:val="00E06CEA"/>
    <w:rsid w:val="00E176CC"/>
    <w:rsid w:val="00E176E9"/>
    <w:rsid w:val="00E256E6"/>
    <w:rsid w:val="00E25CE2"/>
    <w:rsid w:val="00E2759D"/>
    <w:rsid w:val="00E27C7E"/>
    <w:rsid w:val="00E311FD"/>
    <w:rsid w:val="00E41F1A"/>
    <w:rsid w:val="00E51916"/>
    <w:rsid w:val="00E52867"/>
    <w:rsid w:val="00E80D4D"/>
    <w:rsid w:val="00E82544"/>
    <w:rsid w:val="00E851FE"/>
    <w:rsid w:val="00E92782"/>
    <w:rsid w:val="00E973A4"/>
    <w:rsid w:val="00EA46B0"/>
    <w:rsid w:val="00EA521F"/>
    <w:rsid w:val="00EB0E6E"/>
    <w:rsid w:val="00EB0EAD"/>
    <w:rsid w:val="00EB26FC"/>
    <w:rsid w:val="00EB7C2E"/>
    <w:rsid w:val="00EC14B8"/>
    <w:rsid w:val="00EC3DF9"/>
    <w:rsid w:val="00ED067E"/>
    <w:rsid w:val="00ED191D"/>
    <w:rsid w:val="00EE57FE"/>
    <w:rsid w:val="00EF6042"/>
    <w:rsid w:val="00F070E9"/>
    <w:rsid w:val="00F10692"/>
    <w:rsid w:val="00F111AB"/>
    <w:rsid w:val="00F133F1"/>
    <w:rsid w:val="00F167D3"/>
    <w:rsid w:val="00F16A69"/>
    <w:rsid w:val="00F31AE7"/>
    <w:rsid w:val="00F32D69"/>
    <w:rsid w:val="00F376AB"/>
    <w:rsid w:val="00F4274B"/>
    <w:rsid w:val="00F43D71"/>
    <w:rsid w:val="00F458D1"/>
    <w:rsid w:val="00F47824"/>
    <w:rsid w:val="00F508AB"/>
    <w:rsid w:val="00F53E2E"/>
    <w:rsid w:val="00F6533C"/>
    <w:rsid w:val="00F66E71"/>
    <w:rsid w:val="00F71B4D"/>
    <w:rsid w:val="00F731B8"/>
    <w:rsid w:val="00F75CD1"/>
    <w:rsid w:val="00F8475D"/>
    <w:rsid w:val="00F84A6F"/>
    <w:rsid w:val="00F915AA"/>
    <w:rsid w:val="00F95270"/>
    <w:rsid w:val="00F97F3C"/>
    <w:rsid w:val="00FA0BC6"/>
    <w:rsid w:val="00FA7269"/>
    <w:rsid w:val="00FC2ED9"/>
    <w:rsid w:val="00FC4406"/>
    <w:rsid w:val="00FC64D0"/>
    <w:rsid w:val="00FD7A93"/>
    <w:rsid w:val="00FE49D1"/>
    <w:rsid w:val="00FF1F8B"/>
    <w:rsid w:val="00FF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14D36E"/>
  <w15:chartTrackingRefBased/>
  <w15:docId w15:val="{F02CA9FA-FE2A-48EE-9D65-3462DF757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A6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B58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B589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77B2C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D77B2C"/>
    <w:rPr>
      <w:sz w:val="24"/>
      <w:szCs w:val="24"/>
    </w:rPr>
  </w:style>
  <w:style w:type="paragraph" w:customStyle="1" w:styleId="Default">
    <w:name w:val="Default"/>
    <w:rsid w:val="00512B33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1603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642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642D0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rsid w:val="006642D0"/>
    <w:pPr>
      <w:numPr>
        <w:numId w:val="17"/>
      </w:numPr>
    </w:pPr>
  </w:style>
  <w:style w:type="character" w:styleId="Hyperlink">
    <w:name w:val="Hyperlink"/>
    <w:basedOn w:val="DefaultParagraphFont"/>
    <w:rsid w:val="00851B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1B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3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8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7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89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2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0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cf.org.p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reers.tcf.org.pk/job/deputy-manager-research-desig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Sach International (Pvt) Ltd.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HR Department</dc:creator>
  <cp:keywords/>
  <dc:description/>
  <cp:lastModifiedBy>Rizwan Masud</cp:lastModifiedBy>
  <cp:revision>2</cp:revision>
  <cp:lastPrinted>2009-10-05T10:40:00Z</cp:lastPrinted>
  <dcterms:created xsi:type="dcterms:W3CDTF">2025-09-12T07:05:00Z</dcterms:created>
  <dcterms:modified xsi:type="dcterms:W3CDTF">2025-09-12T07:05:00Z</dcterms:modified>
</cp:coreProperties>
</file>